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17DA07" w14:textId="2A0978C2" w:rsidR="005E5C20" w:rsidRDefault="00C76EEE">
      <w:r>
        <w:object w:dxaOrig="13010" w:dyaOrig="3118" w14:anchorId="126F44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25pt;height:108.6pt" o:ole="">
            <v:imagedata r:id="rId4" o:title=""/>
          </v:shape>
          <o:OLEObject Type="Embed" ProgID="ChemDraw.Document.6.0" ShapeID="_x0000_i1025" DrawAspect="Content" ObjectID="_1675568360" r:id="rId5"/>
        </w:object>
      </w:r>
    </w:p>
    <w:sectPr w:rsidR="005E5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EEE"/>
    <w:rsid w:val="005E5C20"/>
    <w:rsid w:val="00C7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EAB4F"/>
  <w15:chartTrackingRefBased/>
  <w15:docId w15:val="{68C9EBEB-F9F0-47DD-BBF0-09825BD6A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Ernest Vončina</dc:creator>
  <cp:keywords/>
  <dc:description/>
  <cp:lastModifiedBy>Ernest Vončina</cp:lastModifiedBy>
  <cp:revision>1</cp:revision>
  <dcterms:created xsi:type="dcterms:W3CDTF">2021-02-23T05:52:00Z</dcterms:created>
  <dcterms:modified xsi:type="dcterms:W3CDTF">2021-02-23T05:53:00Z</dcterms:modified>
</cp:coreProperties>
</file>